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53" w:rsidRDefault="00A70C53" w:rsidP="00A70C53">
      <w:pPr>
        <w:jc w:val="both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Per i livelli QUADRI nel contratto di assunzione vengono modificati solo i seguenti punti: </w:t>
      </w:r>
    </w:p>
    <w:p w:rsidR="00A70C53" w:rsidRDefault="00A70C53" w:rsidP="00A70C53">
      <w:pPr>
        <w:jc w:val="both"/>
        <w:rPr>
          <w:b/>
          <w:sz w:val="22"/>
        </w:rPr>
      </w:pPr>
    </w:p>
    <w:p w:rsidR="00A70C53" w:rsidRDefault="00A70C53" w:rsidP="00A70C53">
      <w:pPr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A70C53" w:rsidRDefault="00A70C53" w:rsidP="00A70C53">
      <w:pPr>
        <w:jc w:val="both"/>
        <w:rPr>
          <w:b/>
          <w:sz w:val="22"/>
        </w:rPr>
      </w:pPr>
    </w:p>
    <w:p w:rsidR="00A70C53" w:rsidRDefault="00A70C53" w:rsidP="00A70C53">
      <w:pPr>
        <w:jc w:val="both"/>
        <w:rPr>
          <w:b/>
          <w:sz w:val="22"/>
        </w:rPr>
      </w:pPr>
    </w:p>
    <w:p w:rsidR="00A70C53" w:rsidRDefault="00A70C53" w:rsidP="00A70C53">
      <w:pPr>
        <w:jc w:val="both"/>
        <w:rPr>
          <w:b/>
          <w:sz w:val="22"/>
        </w:rPr>
      </w:pPr>
      <w:r>
        <w:rPr>
          <w:b/>
          <w:sz w:val="22"/>
        </w:rPr>
        <w:t>-     Orario di lavoro</w:t>
      </w:r>
    </w:p>
    <w:p w:rsidR="00A70C53" w:rsidRDefault="00251661" w:rsidP="00A70C53">
      <w:pPr>
        <w:jc w:val="both"/>
        <w:rPr>
          <w:b/>
          <w:sz w:val="22"/>
        </w:rPr>
      </w:pPr>
      <w:r>
        <w:rPr>
          <w:sz w:val="22"/>
        </w:rPr>
        <w:t>Tenuto conto del</w:t>
      </w:r>
      <w:r w:rsidR="00A70C53">
        <w:rPr>
          <w:sz w:val="22"/>
        </w:rPr>
        <w:t xml:space="preserve"> Suo inquadramento, </w:t>
      </w:r>
      <w:r>
        <w:rPr>
          <w:sz w:val="22"/>
        </w:rPr>
        <w:t>l</w:t>
      </w:r>
      <w:r w:rsidR="00441AAF">
        <w:rPr>
          <w:sz w:val="22"/>
        </w:rPr>
        <w:t xml:space="preserve">a disciplina in materia di ore </w:t>
      </w:r>
      <w:r w:rsidR="00A70C53">
        <w:rPr>
          <w:sz w:val="22"/>
        </w:rPr>
        <w:t>straordinari</w:t>
      </w:r>
      <w:r w:rsidR="00441AAF">
        <w:rPr>
          <w:sz w:val="22"/>
        </w:rPr>
        <w:t>e</w:t>
      </w:r>
      <w:r w:rsidR="00A837B4">
        <w:rPr>
          <w:sz w:val="22"/>
        </w:rPr>
        <w:t xml:space="preserve"> non si applica</w:t>
      </w:r>
      <w:r w:rsidR="00A70C53">
        <w:rPr>
          <w:sz w:val="22"/>
        </w:rPr>
        <w:t xml:space="preserve">; </w:t>
      </w:r>
      <w:r w:rsidR="00761D44">
        <w:rPr>
          <w:sz w:val="22"/>
        </w:rPr>
        <w:t>la</w:t>
      </w:r>
      <w:r w:rsidR="00A70C53">
        <w:rPr>
          <w:sz w:val="22"/>
        </w:rPr>
        <w:t xml:space="preserve"> Sua retribuzione, nella misura pattuita come nel successivo punto 7, deve intendersi comprensiva </w:t>
      </w:r>
      <w:r w:rsidR="00A837B4">
        <w:rPr>
          <w:sz w:val="22"/>
        </w:rPr>
        <w:t>delle ore</w:t>
      </w:r>
      <w:r w:rsidR="00A70C53">
        <w:rPr>
          <w:sz w:val="22"/>
        </w:rPr>
        <w:t xml:space="preserve"> straordinarie, comunque ed in qualsiasi tempo effettuate.</w:t>
      </w:r>
    </w:p>
    <w:p w:rsidR="00A70C53" w:rsidRDefault="00A70C53" w:rsidP="00A70C53">
      <w:pPr>
        <w:jc w:val="both"/>
        <w:rPr>
          <w:b/>
          <w:sz w:val="22"/>
        </w:rPr>
      </w:pPr>
    </w:p>
    <w:p w:rsidR="00A70C53" w:rsidRPr="00A70C53" w:rsidRDefault="00A70C53" w:rsidP="00A70C53">
      <w:pPr>
        <w:pStyle w:val="Paragrafoelenco"/>
        <w:numPr>
          <w:ilvl w:val="0"/>
          <w:numId w:val="3"/>
        </w:numPr>
        <w:jc w:val="both"/>
        <w:rPr>
          <w:b/>
          <w:sz w:val="22"/>
        </w:rPr>
      </w:pPr>
      <w:r w:rsidRPr="00A70C53">
        <w:rPr>
          <w:b/>
          <w:sz w:val="22"/>
        </w:rPr>
        <w:t xml:space="preserve">Trattamento economico </w:t>
      </w:r>
    </w:p>
    <w:p w:rsidR="00A70C53" w:rsidRDefault="00A70C53" w:rsidP="00A70C53">
      <w:pPr>
        <w:jc w:val="both"/>
        <w:rPr>
          <w:b/>
          <w:sz w:val="22"/>
        </w:rPr>
      </w:pPr>
    </w:p>
    <w:p w:rsidR="00A70C53" w:rsidRDefault="00A70C53" w:rsidP="00A70C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b/>
          <w:sz w:val="22"/>
        </w:rPr>
      </w:pPr>
      <w:r>
        <w:rPr>
          <w:b/>
          <w:sz w:val="22"/>
        </w:rPr>
        <w:t>Retribuzione fissa mensile</w:t>
      </w:r>
    </w:p>
    <w:p w:rsidR="00A70C53" w:rsidRDefault="00A70C53" w:rsidP="00A70C53">
      <w:pPr>
        <w:ind w:left="720"/>
        <w:jc w:val="both"/>
        <w:rPr>
          <w:sz w:val="22"/>
        </w:rPr>
      </w:pPr>
      <w:r>
        <w:rPr>
          <w:sz w:val="22"/>
        </w:rPr>
        <w:t xml:space="preserve">Le sarà corrisposta la retribuzione  mensile lorda di complessivi Euro 8.373,85 per n° 13 mensilità così suddivisa: </w:t>
      </w:r>
    </w:p>
    <w:p w:rsidR="00A70C53" w:rsidRDefault="00A70C53" w:rsidP="00A70C53">
      <w:pPr>
        <w:ind w:left="720"/>
        <w:jc w:val="both"/>
        <w:rPr>
          <w:sz w:val="22"/>
        </w:rPr>
      </w:pPr>
    </w:p>
    <w:p w:rsidR="00A70C53" w:rsidRDefault="00A70C53" w:rsidP="00A70C53">
      <w:pPr>
        <w:pStyle w:val="Paragrafoelenco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lastRenderedPageBreak/>
        <w:t>Minimo tabellare</w:t>
      </w:r>
      <w:r>
        <w:rPr>
          <w:sz w:val="22"/>
        </w:rPr>
        <w:tab/>
      </w:r>
      <w:r>
        <w:rPr>
          <w:sz w:val="22"/>
        </w:rPr>
        <w:tab/>
        <w:t>€</w:t>
      </w:r>
      <w:r>
        <w:rPr>
          <w:sz w:val="22"/>
        </w:rPr>
        <w:tab/>
        <w:t>2.267,54</w:t>
      </w:r>
    </w:p>
    <w:p w:rsidR="00A70C53" w:rsidRDefault="00A70C53" w:rsidP="00A70C53">
      <w:pPr>
        <w:pStyle w:val="Paragrafoelenco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Indennità funzione</w:t>
      </w:r>
      <w:r>
        <w:rPr>
          <w:sz w:val="22"/>
        </w:rPr>
        <w:tab/>
      </w:r>
      <w:r>
        <w:rPr>
          <w:sz w:val="22"/>
        </w:rPr>
        <w:tab/>
        <w:t>€</w:t>
      </w:r>
      <w:r>
        <w:rPr>
          <w:sz w:val="22"/>
        </w:rPr>
        <w:tab/>
        <w:t xml:space="preserve">   114,00</w:t>
      </w:r>
    </w:p>
    <w:p w:rsidR="00A70C53" w:rsidRDefault="00A70C53" w:rsidP="00A70C53">
      <w:pPr>
        <w:pStyle w:val="Paragrafoelenco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Superminimo Non Ass</w:t>
      </w:r>
      <w:r>
        <w:rPr>
          <w:sz w:val="22"/>
        </w:rPr>
        <w:tab/>
        <w:t>€</w:t>
      </w:r>
      <w:r>
        <w:rPr>
          <w:sz w:val="22"/>
        </w:rPr>
        <w:tab/>
        <w:t xml:space="preserve"> 5.992,31</w:t>
      </w:r>
    </w:p>
    <w:p w:rsidR="00A70C53" w:rsidRDefault="00A70C53" w:rsidP="00A70C53">
      <w:pPr>
        <w:pStyle w:val="Paragrafoelenco"/>
        <w:ind w:left="1080"/>
        <w:jc w:val="both"/>
        <w:rPr>
          <w:sz w:val="22"/>
        </w:rPr>
      </w:pPr>
    </w:p>
    <w:p w:rsidR="00A70C53" w:rsidRDefault="00A70C53" w:rsidP="00A70C53">
      <w:pPr>
        <w:ind w:left="1080"/>
        <w:jc w:val="both"/>
        <w:rPr>
          <w:sz w:val="22"/>
        </w:rPr>
      </w:pPr>
      <w:r>
        <w:rPr>
          <w:sz w:val="22"/>
        </w:rPr>
        <w:t>TOTALE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€</w:t>
      </w:r>
      <w:r>
        <w:rPr>
          <w:sz w:val="22"/>
        </w:rPr>
        <w:tab/>
        <w:t>8.373,85</w:t>
      </w:r>
    </w:p>
    <w:p w:rsidR="00A70C53" w:rsidRDefault="00A70C53" w:rsidP="00A70C53">
      <w:pPr>
        <w:spacing w:before="0" w:after="0"/>
        <w:ind w:left="720"/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 </w:t>
      </w:r>
    </w:p>
    <w:p w:rsidR="00A70C53" w:rsidRDefault="00A70C53" w:rsidP="00A70C53">
      <w:pPr>
        <w:numPr>
          <w:ilvl w:val="0"/>
          <w:numId w:val="1"/>
        </w:numPr>
        <w:spacing w:before="0" w:after="0"/>
        <w:jc w:val="both"/>
        <w:rPr>
          <w:b/>
          <w:sz w:val="22"/>
        </w:rPr>
      </w:pPr>
      <w:r>
        <w:rPr>
          <w:b/>
          <w:sz w:val="22"/>
        </w:rPr>
        <w:t>compensi aggiuntivi</w:t>
      </w:r>
    </w:p>
    <w:p w:rsidR="00A70C53" w:rsidRDefault="00A70C53" w:rsidP="00A70C53">
      <w:pPr>
        <w:jc w:val="both"/>
        <w:rPr>
          <w:sz w:val="22"/>
        </w:rPr>
      </w:pPr>
      <w:r>
        <w:rPr>
          <w:sz w:val="22"/>
        </w:rPr>
        <w:t>In aggiunta alla retribuzione fissa come sopra, Le saranno corrisposte dei bonus la cui regolamentazione seguirà con lettera a parte.</w:t>
      </w:r>
    </w:p>
    <w:p w:rsidR="00A70C53" w:rsidRDefault="00A70C53" w:rsidP="00A70C53">
      <w:pPr>
        <w:rPr>
          <w:sz w:val="22"/>
        </w:rPr>
      </w:pPr>
    </w:p>
    <w:p w:rsidR="00A70C53" w:rsidRDefault="00A70C53" w:rsidP="00A70C53">
      <w:pPr>
        <w:rPr>
          <w:sz w:val="22"/>
        </w:rPr>
      </w:pPr>
      <w:r>
        <w:rPr>
          <w:sz w:val="22"/>
        </w:rPr>
        <w:t xml:space="preserve">Inoltre, in aggiunta a quanto previsto al punto a) e b) Le verranno erogati dei buoni pasto del valore unitario pari a € 4,50 per ogni giornata di lavoro prestata superiore a 4 ore giornaliere. </w:t>
      </w:r>
    </w:p>
    <w:p w:rsidR="00A70C53" w:rsidRDefault="00A70C53" w:rsidP="00A70C53">
      <w:pPr>
        <w:jc w:val="both"/>
        <w:rPr>
          <w:b/>
          <w:sz w:val="22"/>
        </w:rPr>
      </w:pPr>
    </w:p>
    <w:p w:rsidR="00A70C53" w:rsidRDefault="00A70C53" w:rsidP="00A70C53">
      <w:pPr>
        <w:jc w:val="both"/>
        <w:rPr>
          <w:b/>
          <w:sz w:val="22"/>
        </w:rPr>
      </w:pPr>
      <w:r>
        <w:rPr>
          <w:b/>
          <w:sz w:val="22"/>
        </w:rPr>
        <w:t>Per i dipendenti aventi una mansione soggetta ad essere svolta anche al di fuori della sede aziendale</w:t>
      </w:r>
    </w:p>
    <w:p w:rsidR="00A70C53" w:rsidRPr="00325543" w:rsidRDefault="00A70C53" w:rsidP="00A70C53">
      <w:pPr>
        <w:jc w:val="both"/>
        <w:rPr>
          <w:b/>
          <w:sz w:val="22"/>
        </w:rPr>
      </w:pPr>
      <w:r w:rsidRPr="00325543">
        <w:rPr>
          <w:b/>
          <w:sz w:val="22"/>
        </w:rPr>
        <w:t>Sede di lavoro</w:t>
      </w:r>
    </w:p>
    <w:p w:rsidR="00A70C53" w:rsidRDefault="00A70C53" w:rsidP="00A70C53">
      <w:pPr>
        <w:jc w:val="both"/>
        <w:rPr>
          <w:sz w:val="22"/>
        </w:rPr>
      </w:pPr>
      <w:r w:rsidRPr="00F80C7E">
        <w:rPr>
          <w:sz w:val="22"/>
        </w:rPr>
        <w:t xml:space="preserve">Svolgerà la Sua attività presso la </w:t>
      </w:r>
      <w:r>
        <w:rPr>
          <w:sz w:val="22"/>
        </w:rPr>
        <w:t xml:space="preserve">ns sede sita in Viale Italia 190/d Conegliano ma </w:t>
      </w:r>
      <w:r w:rsidRPr="00CD023C">
        <w:rPr>
          <w:sz w:val="22"/>
        </w:rPr>
        <w:t xml:space="preserve">in relazione alle Sue funzioni Lei è </w:t>
      </w:r>
      <w:r w:rsidRPr="00CD023C">
        <w:rPr>
          <w:sz w:val="22"/>
        </w:rPr>
        <w:lastRenderedPageBreak/>
        <w:t>necessariamente soggetta a svolgere anche attività esterna per visite ai clienti, definizione di contratti e quant’altro connesso ai Suoi compiti e che per tale Suo specifico obbligo contrattuale, si fa esclusione di indennità di trasferta; salvo il rimborso di eventuali spese vive che in tali occasioni dovesse sostenere nel nostro interesse e che Le sarà effettuato a piè di lista previo presentazione della relativa documentazione</w:t>
      </w:r>
      <w:r w:rsidRPr="004A2038">
        <w:rPr>
          <w:sz w:val="22"/>
        </w:rPr>
        <w:t>.</w:t>
      </w:r>
    </w:p>
    <w:p w:rsidR="00C67755" w:rsidRDefault="00C67755"/>
    <w:sectPr w:rsidR="00C67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366CD"/>
    <w:multiLevelType w:val="hybridMultilevel"/>
    <w:tmpl w:val="1A14B2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A837E4"/>
    <w:multiLevelType w:val="hybridMultilevel"/>
    <w:tmpl w:val="2D2EA280"/>
    <w:lvl w:ilvl="0" w:tplc="7502292E">
      <w:start w:val="7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2631DED"/>
    <w:multiLevelType w:val="hybridMultilevel"/>
    <w:tmpl w:val="D25494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53"/>
    <w:rsid w:val="00171005"/>
    <w:rsid w:val="00251661"/>
    <w:rsid w:val="003F69E8"/>
    <w:rsid w:val="00441AAF"/>
    <w:rsid w:val="00537B25"/>
    <w:rsid w:val="00761D44"/>
    <w:rsid w:val="00A70C53"/>
    <w:rsid w:val="00A837B4"/>
    <w:rsid w:val="00C6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99329-D3C3-454E-92A2-8E334AE5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C53"/>
    <w:pPr>
      <w:spacing w:before="120" w:after="120" w:line="240" w:lineRule="auto"/>
      <w:ind w:left="567"/>
    </w:pPr>
    <w:rPr>
      <w:rFonts w:ascii="Tahoma" w:eastAsia="Times New Roman" w:hAnsi="Tahoma" w:cs="Times New Roman"/>
      <w:sz w:val="20"/>
      <w:szCs w:val="20"/>
      <w:lang w:val="fi-F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0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</dc:creator>
  <cp:keywords/>
  <dc:description/>
  <cp:lastModifiedBy>pantera</cp:lastModifiedBy>
  <cp:revision>2</cp:revision>
  <dcterms:created xsi:type="dcterms:W3CDTF">2017-01-24T08:31:00Z</dcterms:created>
  <dcterms:modified xsi:type="dcterms:W3CDTF">2017-01-24T08:31:00Z</dcterms:modified>
</cp:coreProperties>
</file>